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BB" w:rsidRDefault="003F2ABB" w:rsidP="003F2ABB">
      <w:pPr>
        <w:pStyle w:val="a3"/>
        <w:spacing w:before="0" w:beforeAutospacing="0" w:after="200" w:afterAutospacing="0"/>
      </w:pPr>
      <w:r>
        <w:rPr>
          <w:u w:val="single"/>
        </w:rPr>
        <w:t>Информация предоставлена по состоянию на 31.03.2014г.</w:t>
      </w:r>
    </w:p>
    <w:p w:rsidR="003F2ABB" w:rsidRDefault="003F2ABB" w:rsidP="003F2ABB">
      <w:pPr>
        <w:pStyle w:val="a3"/>
        <w:spacing w:before="0" w:beforeAutospacing="0" w:after="0" w:afterAutospacing="0"/>
        <w:ind w:left="284"/>
      </w:pPr>
      <w:r>
        <w:t> </w:t>
      </w:r>
    </w:p>
    <w:p w:rsidR="003F2ABB" w:rsidRDefault="003F2ABB" w:rsidP="003F2ABB">
      <w:pPr>
        <w:pStyle w:val="a3"/>
        <w:spacing w:before="0" w:beforeAutospacing="0" w:after="0" w:afterAutospacing="0"/>
        <w:ind w:left="284"/>
      </w:pPr>
      <w:r>
        <w:t> </w:t>
      </w:r>
    </w:p>
    <w:p w:rsidR="003F2ABB" w:rsidRDefault="003F2ABB" w:rsidP="003F2ABB">
      <w:pPr>
        <w:pStyle w:val="a3"/>
        <w:spacing w:before="0" w:beforeAutospacing="0" w:after="0" w:afterAutospacing="0"/>
      </w:pPr>
      <w:r>
        <w:t>1.</w:t>
      </w:r>
      <w:r>
        <w:rPr>
          <w:sz w:val="14"/>
          <w:szCs w:val="14"/>
        </w:rPr>
        <w:t xml:space="preserve">     </w:t>
      </w:r>
      <w:r>
        <w:t>ООО «Калугаглавснабстрой»:</w:t>
      </w:r>
      <w:r>
        <w:rPr>
          <w:b/>
          <w:bCs/>
          <w:color w:val="E36C0A"/>
          <w:u w:val="single"/>
        </w:rPr>
        <w:t xml:space="preserve"> ЖД ул. Фрунзе г</w:t>
      </w:r>
      <w:proofErr w:type="gramStart"/>
      <w:r>
        <w:rPr>
          <w:b/>
          <w:bCs/>
          <w:color w:val="E36C0A"/>
          <w:u w:val="single"/>
        </w:rPr>
        <w:t>.Т</w:t>
      </w:r>
      <w:proofErr w:type="gramEnd"/>
      <w:r>
        <w:rPr>
          <w:b/>
          <w:bCs/>
          <w:color w:val="E36C0A"/>
          <w:u w:val="single"/>
        </w:rPr>
        <w:t>ула</w:t>
      </w:r>
    </w:p>
    <w:p w:rsidR="003F2ABB" w:rsidRDefault="003F2ABB" w:rsidP="003F2ABB">
      <w:pPr>
        <w:pStyle w:val="a3"/>
        <w:spacing w:before="0" w:beforeAutospacing="0" w:after="0" w:afterAutospacing="0"/>
      </w:pPr>
      <w:r>
        <w:t>- Величина собственных денежных средств ООО «Калугаглавснабстрой» составляет 8 394 623,44 руб.</w:t>
      </w:r>
    </w:p>
    <w:p w:rsidR="003F2ABB" w:rsidRDefault="003F2ABB" w:rsidP="003F2ABB">
      <w:pPr>
        <w:pStyle w:val="a3"/>
        <w:spacing w:before="0" w:beforeAutospacing="0" w:after="0" w:afterAutospacing="0"/>
      </w:pPr>
      <w:r>
        <w:t>-Финансовый результат по итогам на 31.03.2014г. составит 1 236 тыс</w:t>
      </w:r>
      <w:proofErr w:type="gramStart"/>
      <w:r>
        <w:t>.р</w:t>
      </w:r>
      <w:proofErr w:type="gramEnd"/>
      <w:r>
        <w:t>уб. прибыли</w:t>
      </w:r>
    </w:p>
    <w:p w:rsidR="003F2ABB" w:rsidRDefault="003F2ABB" w:rsidP="003F2ABB">
      <w:pPr>
        <w:pStyle w:val="a3"/>
        <w:spacing w:before="0" w:beforeAutospacing="0" w:after="0" w:afterAutospacing="0"/>
      </w:pPr>
      <w:r>
        <w:t>- Размер кредиторской задолженност</w:t>
      </w:r>
      <w:proofErr w:type="gramStart"/>
      <w:r>
        <w:t>и ООО</w:t>
      </w:r>
      <w:proofErr w:type="gramEnd"/>
      <w:r>
        <w:t xml:space="preserve"> «Калугаглавснабстрой» по состоянию на 31.03.2014г. составляет 1 938 247 тыс. руб.</w:t>
      </w:r>
    </w:p>
    <w:p w:rsidR="003F2ABB" w:rsidRDefault="003F2ABB" w:rsidP="003F2ABB">
      <w:pPr>
        <w:pStyle w:val="a3"/>
        <w:spacing w:before="0" w:beforeAutospacing="0" w:after="200" w:afterAutospacing="0"/>
      </w:pPr>
      <w:r>
        <w:t>-Размер дебиторской задолженност</w:t>
      </w:r>
      <w:proofErr w:type="gramStart"/>
      <w:r>
        <w:t>и ООО</w:t>
      </w:r>
      <w:proofErr w:type="gramEnd"/>
      <w:r>
        <w:t xml:space="preserve"> «Калугаглавснабстрой» по состоянию на 31.03.2014г. составляет 804</w:t>
      </w:r>
    </w:p>
    <w:p w:rsidR="0061096D" w:rsidRDefault="0061096D"/>
    <w:sectPr w:rsidR="0061096D" w:rsidSect="006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BB"/>
    <w:rsid w:val="003F2ABB"/>
    <w:rsid w:val="0061096D"/>
    <w:rsid w:val="00C8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2014-04-28T07:57:00Z</dcterms:created>
  <dcterms:modified xsi:type="dcterms:W3CDTF">2014-04-28T07:58:00Z</dcterms:modified>
</cp:coreProperties>
</file>